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41CE" w14:textId="77777777" w:rsidR="006E473E" w:rsidRDefault="006E473E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6E473E" w14:paraId="5F3A9C7B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737B60B9" w14:textId="77777777" w:rsidR="006E473E" w:rsidRDefault="000F12A6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6E473E" w14:paraId="4A18DBD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691FD83" w14:textId="77777777" w:rsidR="006E473E" w:rsidRDefault="000F12A6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9B77AD6" w14:textId="77777777" w:rsidR="006E473E" w:rsidRDefault="000F12A6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EF01AF6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C474A8D" w14:textId="77777777" w:rsidR="006E473E" w:rsidRDefault="000F12A6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603CE61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2B1119D5" w14:textId="77777777" w:rsidR="006E473E" w:rsidRDefault="000F12A6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6E473E" w14:paraId="0EF0A23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7A52C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85470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SİYER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KAYNAKLARI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C2327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D8089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8DADD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713AFC" w14:textId="793AFC18" w:rsidR="006E473E" w:rsidRDefault="000F12A6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  <w:r w:rsidR="004778A0">
              <w:rPr>
                <w:rFonts w:ascii="Arial"/>
                <w:b/>
                <w:sz w:val="16"/>
              </w:rPr>
              <w:t>,5</w:t>
            </w:r>
          </w:p>
        </w:tc>
      </w:tr>
      <w:tr w:rsidR="006E473E" w14:paraId="1807DCD9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08B5166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Siyer-i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Tarihinin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kaynakları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dönemlere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ayrılarak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tanıtılacaktır.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kaynakların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değeri,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  <w:p w14:paraId="3BBE8BD9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çalışmalarında kullanılan kaynaklar,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kaynakların tasnifi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değeri incelenecektir</w:t>
            </w:r>
          </w:p>
        </w:tc>
      </w:tr>
      <w:tr w:rsidR="006E473E" w14:paraId="4143730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04295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70821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BİLİMSEL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TEKNİKLERİ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F7DBC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7468F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AAB6F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7F71F3" w14:textId="08430D13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4DA12D0A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3A1E2FC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dalının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kaynaklardan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yararlanma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usulleri,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araştırmalardan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faydalanma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yöntemleri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kuralları,</w:t>
            </w:r>
          </w:p>
          <w:p w14:paraId="048DC3E7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dipnot,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iktibas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vb.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konularla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intihal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taraması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ilkelerinin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öğrencilere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öğretilmesi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benimsetilmesi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amaçlanmaktadır.</w:t>
            </w:r>
          </w:p>
        </w:tc>
      </w:tr>
      <w:tr w:rsidR="006E473E" w14:paraId="00EB89E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9B458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87A66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Orta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Çağ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C5A26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B1509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2BAB5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E193AF" w14:textId="6EB62CAF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7A234B35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7170B8F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Türklerin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İslam'ı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etmeleri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süreci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yaptıklarını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inceler.</w:t>
            </w:r>
          </w:p>
        </w:tc>
      </w:tr>
      <w:tr w:rsidR="006E473E" w14:paraId="74162A5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928E4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27762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Usulü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AF286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6C557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D5918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6FDA4B" w14:textId="08487D5B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47ED95FA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16417B1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metedolojik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konular</w:t>
            </w:r>
          </w:p>
        </w:tc>
      </w:tr>
      <w:tr w:rsidR="006E473E" w14:paraId="042F30E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F65E6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4E65E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Tasavvuf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Edebiyatı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69EBD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4579A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1AFD4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F30C65" w14:textId="26C34442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6954A77E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1738F7E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Tasavvuf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düşüncesi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tasavvuf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edebiyat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merkezinde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mutasavvıfların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edebi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eserlerinin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incelenmesi</w:t>
            </w:r>
          </w:p>
        </w:tc>
      </w:tr>
      <w:tr w:rsidR="006E473E" w14:paraId="4901C68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A7AFE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D4387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Edebiyatı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Metinleri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4898E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DDBA3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FC7E5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46133" w14:textId="266E9732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3FA2B16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42A238D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Edebiyatı'nda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birinci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asırdan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günümüze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örnek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metinler,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tahkik.</w:t>
            </w:r>
          </w:p>
        </w:tc>
      </w:tr>
      <w:tr w:rsidR="006E473E" w14:paraId="3BAEA46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C02A6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E726C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SANAT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86417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48B71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633A9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F8AA6C" w14:textId="6EBFC257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3187DAA4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5E62C4F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Tarihi,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Tarihi’nin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boyutları,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terminolojisi,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araştırmacısının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tutumları,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</w:p>
          <w:p w14:paraId="5A3EAD36" w14:textId="77777777" w:rsidR="006E473E" w:rsidRDefault="000F12A6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araştırma konusu belirleme ve sınırlama, literatür ve tarihi kaynakları kullanma, belge toplama, katalog hazırlama, bilginin kaydedilmesi, alıntı yapmada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etik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intihal,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biçimsel çözümleme,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bağlamsal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çözümleme, karşılaştırma,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sonuç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çıkarm</w:t>
            </w:r>
            <w:r>
              <w:rPr>
                <w:sz w:val="16"/>
              </w:rPr>
              <w:t>a.</w:t>
            </w:r>
          </w:p>
        </w:tc>
      </w:tr>
      <w:tr w:rsidR="006E473E" w14:paraId="1E47CB65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BA03E" w14:textId="77777777" w:rsidR="006E473E" w:rsidRDefault="000F12A6">
            <w:pPr>
              <w:pStyle w:val="TableParagraph"/>
              <w:spacing w:before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F3C1E" w14:textId="77777777" w:rsidR="006E473E" w:rsidRDefault="000F12A6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MİMARİSİ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243B0" w14:textId="77777777" w:rsidR="006E473E" w:rsidRDefault="000F12A6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B62EC" w14:textId="77777777" w:rsidR="006E473E" w:rsidRDefault="000F12A6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EC31C" w14:textId="77777777" w:rsidR="006E473E" w:rsidRDefault="000F12A6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DFFF09" w14:textId="11D25B37" w:rsidR="006E473E" w:rsidRDefault="004778A0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7E4D7D26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352B456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Mimari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İslamiyette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mimarlık.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mimarisinin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kavramları.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boyunca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dünyasında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mimari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çeşitlilik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birlik.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</w:p>
          <w:p w14:paraId="56DD2E7E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mimarisi.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İslam mimarisi.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Mescid,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câmi, medrese,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ribat,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kervansaray, han,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şifâhâne,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çeşme, köprü,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vs. inşa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imarının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güzel örnekleri.</w:t>
            </w:r>
          </w:p>
        </w:tc>
      </w:tr>
      <w:tr w:rsidR="006E473E" w14:paraId="3DE8CFD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711CA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25D4E" w14:textId="77777777" w:rsidR="006E473E" w:rsidRDefault="000F12A6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Epigrafi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25AF8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8A992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E18D6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0B9892" w14:textId="3C824991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3D6A231A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7792FF0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Yazı,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kitabe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epigrafi. Epigrafik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malzeme.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Arapça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Osmanlı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Türkçesi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ile, kûfî,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sülüs,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celî talik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yazı nevileriyle,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mermer,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ahşap,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çini gibi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farklı</w:t>
            </w:r>
          </w:p>
          <w:p w14:paraId="6F30C7B3" w14:textId="77777777" w:rsidR="006E473E" w:rsidRDefault="000F12A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malzemeler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üzerine hakkedilmiş muhtelif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kitabelerin okunması ve çözümlenmesi.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 alanda yapılmış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 tarihçesi.</w:t>
            </w:r>
          </w:p>
        </w:tc>
      </w:tr>
      <w:tr w:rsidR="006E473E" w14:paraId="4273C53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166B3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DBB18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PALEOGRAFİ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F47EE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768DB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E428C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ABB60C" w14:textId="40885DC2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5BED4B82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E62E863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Medeniyetinin çeşitli sahalarıyla ilgili Osmanlı Türkçesi 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rik'a, nesih, ta'lik, dîvânî gibi farklı yazı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çeşitleriyle yazılmış el yazması niteliğindeki</w:t>
            </w:r>
          </w:p>
          <w:p w14:paraId="637A0A62" w14:textId="77777777" w:rsidR="006E473E" w:rsidRDefault="000F12A6">
            <w:pPr>
              <w:pStyle w:val="TableParagraph"/>
              <w:spacing w:before="0" w:line="180" w:lineRule="atLeast"/>
              <w:ind w:right="8"/>
              <w:rPr>
                <w:sz w:val="16"/>
              </w:rPr>
            </w:pPr>
            <w:r>
              <w:rPr>
                <w:sz w:val="16"/>
              </w:rPr>
              <w:t>matbu olmayan her türde paleografik metni ana malzemesi kabul eden bu dersin amacı, öğrencinin yaz</w:t>
            </w:r>
            <w:r>
              <w:rPr>
                <w:sz w:val="16"/>
              </w:rPr>
              <w:t>ı çeşitlerini tanıyıp ilgili vesikaları doğru 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şekilde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okuma ve çözümleme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becerisi kazanması, arşivcilik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özellikle Osmanlı arşivleri hakkında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genel bilgi edinmesidir.</w:t>
            </w:r>
          </w:p>
        </w:tc>
      </w:tr>
      <w:tr w:rsidR="006E473E" w14:paraId="64877781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6A85F" w14:textId="77777777" w:rsidR="006E473E" w:rsidRDefault="000F12A6">
            <w:pPr>
              <w:pStyle w:val="TableParagraph"/>
              <w:spacing w:before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61ECE" w14:textId="77777777" w:rsidR="006E473E" w:rsidRDefault="000F12A6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Kur’an’da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Sanat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Estetik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87398" w14:textId="77777777" w:rsidR="006E473E" w:rsidRDefault="000F12A6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74EE1" w14:textId="77777777" w:rsidR="006E473E" w:rsidRDefault="000F12A6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A0493" w14:textId="77777777" w:rsidR="006E473E" w:rsidRDefault="000F12A6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AE588A" w14:textId="6A8C1353" w:rsidR="006E473E" w:rsidRDefault="004778A0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5A58DC8D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C0073BE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İnsanın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etkinlik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sahalarından olan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sanat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estetikle ilgili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kavramlar. İslam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İlâhiyâtının kaynağı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Kur’an’ın ilgili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kavramlara yaklaşım</w:t>
            </w:r>
          </w:p>
          <w:p w14:paraId="78651EBB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tarzı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getirdiği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açıklamalar.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estetikle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Kur’ân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beyanlarına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boyunca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getirilen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yorumlar.</w:t>
            </w:r>
          </w:p>
        </w:tc>
      </w:tr>
      <w:tr w:rsidR="006E473E" w14:paraId="5EF2996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1E75D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TİB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5A1F8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MEZHEPLER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METODOLOJİSİ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37000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C7FBA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CC03C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17AA72" w14:textId="74C1405B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572CD964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BF4C56A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mezhepler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tarihinin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klasik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metotlarını,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mezhepleri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tasnif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şekilleri,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verdikleri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mezheplere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tutumları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davranışları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</w:t>
            </w:r>
          </w:p>
          <w:p w14:paraId="18462CAE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edinir.</w:t>
            </w:r>
          </w:p>
        </w:tc>
      </w:tr>
      <w:tr w:rsidR="006E473E" w14:paraId="303E218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CA46C" w14:textId="77777777" w:rsidR="006E473E" w:rsidRDefault="000F12A6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TDE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CADF0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KLASİK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EDEBİYATINDA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NAZIM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ŞEKİLLERİ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9767A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2F931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EA298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607A3C" w14:textId="7C5F3C35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69128DE2" w14:textId="77777777">
        <w:trPr>
          <w:trHeight w:val="527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5A99B1DA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Nazım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şekli-nazım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türü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ayrımı.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Klasik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edebiyatında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türlerinin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adlandırılması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sınıflandırılmasına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öneriler.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türleriyle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</w:p>
          <w:p w14:paraId="5548E8A9" w14:textId="77777777" w:rsidR="006E473E" w:rsidRDefault="000F12A6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çalışmalar, örnek metinler inceleme. Kaside, gazel, kıt´a vb. nazım şekillerinin tanımı, özellikleri, kısa tarihçeleri ve belli başlı temsilcileri ile şiirlerinden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örnekler.</w:t>
            </w:r>
          </w:p>
        </w:tc>
      </w:tr>
    </w:tbl>
    <w:p w14:paraId="07DA05ED" w14:textId="77777777" w:rsidR="006E473E" w:rsidRDefault="006E473E">
      <w:pPr>
        <w:spacing w:line="180" w:lineRule="atLeast"/>
        <w:rPr>
          <w:sz w:val="16"/>
        </w:rPr>
        <w:sectPr w:rsidR="006E473E">
          <w:headerReference w:type="default" r:id="rId6"/>
          <w:footerReference w:type="default" r:id="rId7"/>
          <w:type w:val="continuous"/>
          <w:pgSz w:w="11910" w:h="16840"/>
          <w:pgMar w:top="1740" w:right="440" w:bottom="540" w:left="440" w:header="283" w:footer="340" w:gutter="0"/>
          <w:pgNumType w:start="1"/>
          <w:cols w:space="708"/>
        </w:sectPr>
      </w:pPr>
    </w:p>
    <w:p w14:paraId="5221FB03" w14:textId="77777777" w:rsidR="006E473E" w:rsidRDefault="006E473E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6E473E" w14:paraId="3FC5F115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7CA7787B" w14:textId="77777777" w:rsidR="006E473E" w:rsidRDefault="000F12A6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6E473E" w14:paraId="2B001A4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7BE89C6" w14:textId="77777777" w:rsidR="006E473E" w:rsidRDefault="000F12A6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3B82DEC" w14:textId="77777777" w:rsidR="006E473E" w:rsidRDefault="000F12A6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BC68B07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AD072A4" w14:textId="77777777" w:rsidR="006E473E" w:rsidRDefault="000F12A6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9CAFB62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5B1AB78A" w14:textId="77777777" w:rsidR="006E473E" w:rsidRDefault="000F12A6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6E473E" w14:paraId="6F6935C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CD3E9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A5B60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SİYER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KAYNAKLARI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04186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E8EBD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6D96D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D012AC" w14:textId="4977CD52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6B53B61D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241500A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Siyer-i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Tarihinin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kaynakları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dönemlere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ayrılarak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tanıtılacaktır.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kaynakların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değeri,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  <w:p w14:paraId="0EA85864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çalışmalarında kullanılan kaynaklar,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kaynakların tasnifi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değeri incelenecektir</w:t>
            </w:r>
          </w:p>
        </w:tc>
      </w:tr>
      <w:tr w:rsidR="006E473E" w14:paraId="26B38A4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E62CF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164CE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BİLİMSEL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TEKNİKLERİ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52939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2B493E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5D20D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780062" w14:textId="41F02906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1379A50A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0CC244D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dalının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kaynaklardan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yararlanma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usulleri,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araştırmalardan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faydalanma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yöntemleri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kuralları,</w:t>
            </w:r>
          </w:p>
          <w:p w14:paraId="42997065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dipnot,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iktibas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vb.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konularla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intihal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taraması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ilkelerinin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öğrencilere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öğretilmesi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benimsetilmesi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amaçlanmaktadır.</w:t>
            </w:r>
          </w:p>
        </w:tc>
      </w:tr>
      <w:tr w:rsidR="006E473E" w14:paraId="390F7FF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D3C03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40E97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Orta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Çağ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085FC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0C0D4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26C44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70523B" w14:textId="2472C1B7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0B8D13F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2AE15F5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Türklerin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İslam'ı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etmeleri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süreci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yaptıklarını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inceler.</w:t>
            </w:r>
          </w:p>
        </w:tc>
      </w:tr>
      <w:tr w:rsidR="006E473E" w14:paraId="657B47A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310BE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61D18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Usulü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6F3EA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83BCF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B724E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FCE8C9" w14:textId="44EF3DEA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65A889A8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5799DD3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metedolojik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konular</w:t>
            </w:r>
          </w:p>
        </w:tc>
      </w:tr>
      <w:tr w:rsidR="006E473E" w14:paraId="16D7C7A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5E25A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954E4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Tasavvuf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Edebiyatı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FA592B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B6BC8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2DB76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C9F564" w14:textId="5BA9F812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544C9D44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F135910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Tasavvuf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düşüncesi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tasavvuf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edebiyat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merkezinde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mutasavvıfların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edebi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eserlerinin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incelenmesi</w:t>
            </w:r>
          </w:p>
        </w:tc>
      </w:tr>
      <w:tr w:rsidR="006E473E" w14:paraId="2883E2C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A2D9F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F4E02A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Edebiyatı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Metinleri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875F7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23BE0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FF497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F71F98" w14:textId="3DD24F5B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2445A78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6A00751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Edebiyatı'nda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birinci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asırdan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günümüze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örnek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metinler,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tahkik.</w:t>
            </w:r>
          </w:p>
        </w:tc>
      </w:tr>
      <w:tr w:rsidR="006E473E" w14:paraId="133A03E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81473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53AAC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SANAT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8A97B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ABB17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807F1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75974C" w14:textId="2061AAF9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1C84B64A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3B528E3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Tarihi,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Tarihi’nin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boyutları,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terminolojisi,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araştırmacısının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tutumları,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</w:p>
          <w:p w14:paraId="47EE5020" w14:textId="77777777" w:rsidR="006E473E" w:rsidRDefault="000F12A6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araştırma konusu belirleme ve sınırlama, literatür ve tarihi kaynakları kullanma, belge toplama, katalog hazırlama, bilginin kaydedilmesi, alıntı yapmada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etik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intihal,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biçimsel çözümleme,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bağlamsal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çözümleme, karşılaştırma,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sonuç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çıkarm</w:t>
            </w:r>
            <w:r>
              <w:rPr>
                <w:sz w:val="16"/>
              </w:rPr>
              <w:t>a.</w:t>
            </w:r>
          </w:p>
        </w:tc>
      </w:tr>
      <w:tr w:rsidR="006E473E" w14:paraId="28FF3753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2067B" w14:textId="77777777" w:rsidR="006E473E" w:rsidRDefault="000F12A6">
            <w:pPr>
              <w:pStyle w:val="TableParagraph"/>
              <w:spacing w:before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F6F1B" w14:textId="77777777" w:rsidR="006E473E" w:rsidRDefault="000F12A6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MİMARİSİ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63127" w14:textId="77777777" w:rsidR="006E473E" w:rsidRDefault="000F12A6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896E9" w14:textId="77777777" w:rsidR="006E473E" w:rsidRDefault="000F12A6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23824" w14:textId="77777777" w:rsidR="006E473E" w:rsidRDefault="000F12A6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F0B291" w14:textId="475723FA" w:rsidR="006E473E" w:rsidRDefault="004778A0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062E80B7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1FA2C0A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Mimari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İslamiyette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mimarlık.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mimarisinin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kavramları.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boyunca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dünyasında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mimari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çeşitlilik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birlik.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İslam</w:t>
            </w:r>
          </w:p>
          <w:p w14:paraId="55786103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mimarisi.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İslam mimarisi.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Mescid,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câmi, medrese,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ribat,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kervansaray, han,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şifâhâne,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çeşme, köprü,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vs. inşa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imarının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güzel örnekleri.</w:t>
            </w:r>
          </w:p>
        </w:tc>
      </w:tr>
      <w:tr w:rsidR="006E473E" w14:paraId="3CC9DA6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CB10A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0AE31" w14:textId="77777777" w:rsidR="006E473E" w:rsidRDefault="000F12A6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Epigrafi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75450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A319E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E48DA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1D8D7D" w14:textId="6A1E6999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444B03B3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6CBE9F9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Yazı,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kitabe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epigrafi. Epigrafik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malzeme.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Arapça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Osmanlı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Türkçesi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ile, kûfî,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sülüs,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celî talik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yazı nevileriyle,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mermer,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ahşap,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çini gibi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farklı</w:t>
            </w:r>
          </w:p>
          <w:p w14:paraId="77DBBF68" w14:textId="77777777" w:rsidR="006E473E" w:rsidRDefault="000F12A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malzemeler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üzerine hakkedilmiş muhtelif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kitabelerin okunması ve çözümlenmesi.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 alanda yapılmış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 tarihçesi.</w:t>
            </w:r>
          </w:p>
        </w:tc>
      </w:tr>
      <w:tr w:rsidR="006E473E" w14:paraId="54D7766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9BAE1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2FCD8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PALEOGRAFİ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A994C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7E69C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694A9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C1F4C1" w14:textId="6698140A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30C0EF07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8E5B1D8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Medeniyetinin çeşitli sahalarıyla ilgili Osmanlı Türkçesi 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rik'a, nesih, ta'lik, dîvânî gibi farklı yazı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çeşitleriyle yazılmış el yazması niteliğindeki</w:t>
            </w:r>
          </w:p>
          <w:p w14:paraId="4EE48B4D" w14:textId="77777777" w:rsidR="006E473E" w:rsidRDefault="000F12A6">
            <w:pPr>
              <w:pStyle w:val="TableParagraph"/>
              <w:spacing w:before="0" w:line="180" w:lineRule="atLeast"/>
              <w:ind w:right="8"/>
              <w:rPr>
                <w:sz w:val="16"/>
              </w:rPr>
            </w:pPr>
            <w:r>
              <w:rPr>
                <w:sz w:val="16"/>
              </w:rPr>
              <w:t>matbu olmayan her türde paleografik metni ana malzemesi kabul eden bu dersin amacı, öğrencinin yaz</w:t>
            </w:r>
            <w:r>
              <w:rPr>
                <w:sz w:val="16"/>
              </w:rPr>
              <w:t>ı çeşitlerini tanıyıp ilgili vesikaları doğru 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şekilde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okuma ve çözümleme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becerisi kazanması, arşivcilik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özellikle Osmanlı arşivleri hakkında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genel bilgi edinmesidir.</w:t>
            </w:r>
          </w:p>
        </w:tc>
      </w:tr>
      <w:tr w:rsidR="006E473E" w14:paraId="62BC12EF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EA227" w14:textId="77777777" w:rsidR="006E473E" w:rsidRDefault="000F12A6">
            <w:pPr>
              <w:pStyle w:val="TableParagraph"/>
              <w:spacing w:before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F9E5E" w14:textId="77777777" w:rsidR="006E473E" w:rsidRDefault="000F12A6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Kur’an’da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Sanat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Estetik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B3AB7" w14:textId="77777777" w:rsidR="006E473E" w:rsidRDefault="000F12A6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84BA9" w14:textId="77777777" w:rsidR="006E473E" w:rsidRDefault="000F12A6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B4951" w14:textId="77777777" w:rsidR="006E473E" w:rsidRDefault="000F12A6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3887BD" w14:textId="50F639C8" w:rsidR="006E473E" w:rsidRDefault="004778A0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443D6E26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42F3A48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İnsanın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etkinlik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sahalarından olan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sanat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estetikle ilgili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kavramlar. İslam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İlâhiyâtının kaynağı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Kur’an’ın ilgili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kavramlara yaklaşım</w:t>
            </w:r>
          </w:p>
          <w:p w14:paraId="02DBC5BC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tarzı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getirdiği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açıklamalar.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estetikle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Kur’ân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beyanlarına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boyunca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getirilen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yorumlar.</w:t>
            </w:r>
          </w:p>
        </w:tc>
      </w:tr>
      <w:tr w:rsidR="006E473E" w14:paraId="7F8E696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79222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TİB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6DE32A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MEZHEPLER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METODOLOJİSİ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0A0AA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094DD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BCCE9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0CC67" w14:textId="38D9BB6D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55DEE0E9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56D7F8A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mezhepler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tarihinin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klasik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metotlarını,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mezhepleri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tasnif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şekilleri,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verdikleri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mezheplere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tutumları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davranışları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</w:t>
            </w:r>
          </w:p>
          <w:p w14:paraId="24C287C2" w14:textId="77777777" w:rsidR="006E473E" w:rsidRDefault="000F12A6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edinir.</w:t>
            </w:r>
          </w:p>
        </w:tc>
      </w:tr>
      <w:tr w:rsidR="006E473E" w14:paraId="29BD7E0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6736C4" w14:textId="77777777" w:rsidR="006E473E" w:rsidRDefault="000F12A6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TDE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CDB2A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KLASİK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EDEBİYATINDA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NAZIM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ŞEKİLLERİ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0AB8D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2437F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441F8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6390F8" w14:textId="2E7B59F8" w:rsidR="006E473E" w:rsidRDefault="004778A0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1E3E131E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59940E3" w14:textId="77777777" w:rsidR="006E473E" w:rsidRDefault="000F12A6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Nazım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şekli-nazım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türü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ayrımı.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Klasik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edebiyatında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türlerinin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adlandırılması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sınıflandırılmasına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öneriler.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türleriyle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</w:p>
          <w:p w14:paraId="435B3CF3" w14:textId="77777777" w:rsidR="006E473E" w:rsidRDefault="000F12A6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çalışmalar, örnek metinler inceleme. Kaside, gazel, kıt´a vb. nazım şekillerinin tanımı, özellikleri, kısa tarihçeleri ve belli başlı temsilcileri ile şiirlerinden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örnekler.</w:t>
            </w:r>
          </w:p>
        </w:tc>
      </w:tr>
      <w:tr w:rsidR="006E473E" w14:paraId="1373C6CB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701B66" w14:textId="77777777" w:rsidR="006E473E" w:rsidRDefault="000F12A6">
            <w:pPr>
              <w:pStyle w:val="TableParagraph"/>
              <w:spacing w:before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598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7E60E" w14:textId="77777777" w:rsidR="006E473E" w:rsidRDefault="000F12A6">
            <w:pPr>
              <w:pStyle w:val="TableParagraph"/>
              <w:spacing w:before="25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seminer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1844D" w14:textId="77777777" w:rsidR="006E473E" w:rsidRDefault="000F12A6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D2FF3" w14:textId="77777777" w:rsidR="006E473E" w:rsidRDefault="000F12A6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55D09" w14:textId="77777777" w:rsidR="006E473E" w:rsidRDefault="000F12A6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CF015B" w14:textId="5B174BA3" w:rsidR="006E473E" w:rsidRDefault="004778A0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E473E" w14:paraId="5C1FF657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B9E1F34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Sözlü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Sunum</w:t>
            </w:r>
          </w:p>
        </w:tc>
      </w:tr>
      <w:tr w:rsidR="006E473E" w14:paraId="441E3661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513A4963" w14:textId="77777777" w:rsidR="006E473E" w:rsidRDefault="000F12A6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6E473E" w14:paraId="4FFF43B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618F1CA" w14:textId="77777777" w:rsidR="006E473E" w:rsidRDefault="000F12A6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600C853" w14:textId="77777777" w:rsidR="006E473E" w:rsidRDefault="000F12A6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711C7E2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02DF7A0" w14:textId="77777777" w:rsidR="006E473E" w:rsidRDefault="000F12A6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E819CC0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0D67539C" w14:textId="77777777" w:rsidR="006E473E" w:rsidRDefault="000F12A6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6E473E" w14:paraId="431BC2D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D4A3BD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597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A3340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CCA75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FCACA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36A84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CA4091" w14:textId="77777777" w:rsidR="006E473E" w:rsidRDefault="000F12A6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6E473E" w14:paraId="0C263E52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B0E3C26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yapılan araştırmaların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 ilerleyişi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</w:tc>
      </w:tr>
      <w:tr w:rsidR="006E473E" w14:paraId="52EEF8E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19254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599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75F62" w14:textId="77777777" w:rsidR="006E473E" w:rsidRDefault="000F12A6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2F54A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8E4AE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9EE62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1AF328" w14:textId="77777777" w:rsidR="006E473E" w:rsidRDefault="000F12A6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E473E" w14:paraId="45841F8E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4D0B387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 olan tezin hazırlanması</w:t>
            </w:r>
          </w:p>
        </w:tc>
      </w:tr>
      <w:tr w:rsidR="006E473E" w14:paraId="463C8FF6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78BB586F" w14:textId="77777777" w:rsidR="006E473E" w:rsidRDefault="000F12A6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6E473E" w14:paraId="51A2A58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C6BB11A" w14:textId="77777777" w:rsidR="006E473E" w:rsidRDefault="000F12A6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A75F907" w14:textId="77777777" w:rsidR="006E473E" w:rsidRDefault="000F12A6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ADF5F6E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65CC949" w14:textId="77777777" w:rsidR="006E473E" w:rsidRDefault="000F12A6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0A2FCEA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67CD7F89" w14:textId="77777777" w:rsidR="006E473E" w:rsidRDefault="000F12A6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6E473E" w14:paraId="544B39A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40D91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597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96D5D" w14:textId="77777777" w:rsidR="006E473E" w:rsidRDefault="000F12A6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53BAA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EA90D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810DB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CB7B6F" w14:textId="77777777" w:rsidR="006E473E" w:rsidRDefault="000F12A6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6E473E" w14:paraId="644ACC7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4EFF304" w14:textId="77777777" w:rsidR="006E473E" w:rsidRDefault="000F12A6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yapılan araştırmaların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 ilerleyişi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</w:tc>
      </w:tr>
      <w:tr w:rsidR="006E473E" w14:paraId="0BEFBEE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4217E" w14:textId="77777777" w:rsidR="006E473E" w:rsidRDefault="000F12A6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İSTAS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599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5B431" w14:textId="77777777" w:rsidR="006E473E" w:rsidRDefault="000F12A6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E9856" w14:textId="77777777" w:rsidR="006E473E" w:rsidRDefault="000F12A6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70198" w14:textId="77777777" w:rsidR="006E473E" w:rsidRDefault="000F12A6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502B3" w14:textId="77777777" w:rsidR="006E473E" w:rsidRDefault="000F12A6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258F1B" w14:textId="77777777" w:rsidR="006E473E" w:rsidRDefault="000F12A6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E473E" w14:paraId="7B53EAD1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077A5678" w14:textId="77777777" w:rsidR="006E473E" w:rsidRDefault="000F12A6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 olan tezin hazırlanması</w:t>
            </w:r>
          </w:p>
        </w:tc>
      </w:tr>
    </w:tbl>
    <w:p w14:paraId="5D646117" w14:textId="77777777" w:rsidR="000F12A6" w:rsidRDefault="000F12A6"/>
    <w:sectPr w:rsidR="000F12A6">
      <w:pgSz w:w="11910" w:h="16840"/>
      <w:pgMar w:top="1740" w:right="440" w:bottom="540" w:left="440" w:header="283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57ED" w14:textId="77777777" w:rsidR="000F12A6" w:rsidRDefault="000F12A6">
      <w:r>
        <w:separator/>
      </w:r>
    </w:p>
  </w:endnote>
  <w:endnote w:type="continuationSeparator" w:id="0">
    <w:p w14:paraId="78C9ED45" w14:textId="77777777" w:rsidR="000F12A6" w:rsidRDefault="000F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5E9A" w14:textId="23DAACE5" w:rsidR="006E473E" w:rsidRDefault="004778A0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 wp14:anchorId="52D90223" wp14:editId="288F7DD2">
              <wp:simplePos x="0" y="0"/>
              <wp:positionH relativeFrom="page">
                <wp:posOffset>6889115</wp:posOffset>
              </wp:positionH>
              <wp:positionV relativeFrom="page">
                <wp:posOffset>10336530</wp:posOffset>
              </wp:positionV>
              <wp:extent cx="3359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F79CB" w14:textId="77777777" w:rsidR="006E473E" w:rsidRDefault="000F12A6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902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45pt;margin-top:813.9pt;width:26.45pt;height:13.2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" filled="f" stroked="f">
              <v:textbox inset="0,0,0,0">
                <w:txbxContent>
                  <w:p w14:paraId="2FCF79CB" w14:textId="77777777" w:rsidR="006E473E" w:rsidRDefault="000F12A6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1B7" w14:textId="77777777" w:rsidR="000F12A6" w:rsidRDefault="000F12A6">
      <w:r>
        <w:separator/>
      </w:r>
    </w:p>
  </w:footnote>
  <w:footnote w:type="continuationSeparator" w:id="0">
    <w:p w14:paraId="42948F65" w14:textId="77777777" w:rsidR="000F12A6" w:rsidRDefault="000F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AF59" w14:textId="05CFC656" w:rsidR="006E473E" w:rsidRDefault="000F12A6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000064" behindDoc="1" locked="0" layoutInCell="1" allowOverlap="1" wp14:anchorId="4E465FDF" wp14:editId="7CD8C48D">
          <wp:simplePos x="0" y="0"/>
          <wp:positionH relativeFrom="page">
            <wp:posOffset>359994</wp:posOffset>
          </wp:positionH>
          <wp:positionV relativeFrom="page">
            <wp:posOffset>179959</wp:posOffset>
          </wp:positionV>
          <wp:extent cx="936002" cy="936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002" cy="93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8A0"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 wp14:anchorId="22F95906" wp14:editId="08718389">
              <wp:simplePos x="0" y="0"/>
              <wp:positionH relativeFrom="page">
                <wp:posOffset>2054860</wp:posOffset>
              </wp:positionH>
              <wp:positionV relativeFrom="page">
                <wp:posOffset>196850</wp:posOffset>
              </wp:positionV>
              <wp:extent cx="3437255" cy="897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3D313" w14:textId="77777777" w:rsidR="006E473E" w:rsidRDefault="000F12A6">
                          <w:pPr>
                            <w:pStyle w:val="GvdeMetni"/>
                            <w:spacing w:before="12"/>
                            <w:ind w:left="545" w:right="540" w:firstLine="800"/>
                          </w:pPr>
                          <w:r>
                            <w:t>Kastamonu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Sosyal Bilimler Enstitüsü Müdürlüğü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İslam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Tarihi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Sanatları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Dalı</w:t>
                          </w:r>
                        </w:p>
                        <w:p w14:paraId="6135825A" w14:textId="77777777" w:rsidR="006E473E" w:rsidRDefault="000F12A6">
                          <w:pPr>
                            <w:pStyle w:val="GvdeMetni"/>
                            <w:ind w:left="20" w:firstLine="32"/>
                          </w:pPr>
                          <w:r>
                            <w:t>İslam Tarihi ve Sanatları Anabilim Dalı / İSLAM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TARİHİ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SANATLARI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TEZLİ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YÜKSEK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LİSANS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95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8pt;margin-top:15.5pt;width:270.65pt;height:70.65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" filled="f" stroked="f">
              <v:textbox inset="0,0,0,0">
                <w:txbxContent>
                  <w:p w14:paraId="6A33D313" w14:textId="77777777" w:rsidR="006E473E" w:rsidRDefault="000F12A6">
                    <w:pPr>
                      <w:pStyle w:val="GvdeMetni"/>
                      <w:spacing w:before="12"/>
                      <w:ind w:left="545" w:right="540" w:firstLine="800"/>
                    </w:pPr>
                    <w:r>
                      <w:t>Kastamonu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Sosyal Bilimler Enstitüsü Müdürlüğü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İslam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Tarihi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Sanatları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Dalı</w:t>
                    </w:r>
                  </w:p>
                  <w:p w14:paraId="6135825A" w14:textId="77777777" w:rsidR="006E473E" w:rsidRDefault="000F12A6">
                    <w:pPr>
                      <w:pStyle w:val="GvdeMetni"/>
                      <w:ind w:left="20" w:firstLine="32"/>
                    </w:pPr>
                    <w:r>
                      <w:t>İslam Tarihi ve Sanatları Anabilim Dalı / İSLAM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TARİHİ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SANATLARI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TEZLİ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YÜKSEK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LİSANS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E"/>
    <w:rsid w:val="000F12A6"/>
    <w:rsid w:val="004778A0"/>
    <w:rsid w:val="006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FF85"/>
  <w15:docId w15:val="{0BA2021F-9D03-4424-B25F-997EA79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KERIM SOYLEMEZ</cp:lastModifiedBy>
  <cp:revision>2</cp:revision>
  <dcterms:created xsi:type="dcterms:W3CDTF">2023-09-13T06:30:00Z</dcterms:created>
  <dcterms:modified xsi:type="dcterms:W3CDTF">2023-09-13T06:30:00Z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2023-09-13T00:00:00Z</vt:filetime>
  </property>
</Properties>
</file>